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9A70" w14:textId="7F5FAA78" w:rsidR="00B86768" w:rsidRPr="006A1354" w:rsidRDefault="00B86768" w:rsidP="00B86768">
      <w:pPr>
        <w:pStyle w:val="Overskrift1"/>
      </w:pPr>
      <w:bookmarkStart w:id="0" w:name="_Toc193275234"/>
      <w:r>
        <w:rPr>
          <w:noProof/>
        </w:rPr>
        <w:drawing>
          <wp:anchor distT="0" distB="0" distL="114300" distR="114300" simplePos="0" relativeHeight="251659264" behindDoc="1" locked="0" layoutInCell="1" allowOverlap="1" wp14:anchorId="54B88E59" wp14:editId="4739D382">
            <wp:simplePos x="0" y="0"/>
            <wp:positionH relativeFrom="margin">
              <wp:posOffset>4663881</wp:posOffset>
            </wp:positionH>
            <wp:positionV relativeFrom="paragraph">
              <wp:posOffset>266701</wp:posOffset>
            </wp:positionV>
            <wp:extent cx="1831975" cy="1047115"/>
            <wp:effectExtent l="152400" t="381000" r="149225" b="381635"/>
            <wp:wrapTight wrapText="bothSides">
              <wp:wrapPolygon edited="0">
                <wp:start x="21109" y="-808"/>
                <wp:lineTo x="14839" y="-6120"/>
                <wp:lineTo x="13169" y="-553"/>
                <wp:lineTo x="7203" y="-6031"/>
                <wp:lineTo x="5533" y="-463"/>
                <wp:lineTo x="1157" y="-4480"/>
                <wp:lineTo x="427" y="-2045"/>
                <wp:lineTo x="-314" y="1270"/>
                <wp:lineTo x="-436" y="21128"/>
                <wp:lineTo x="559" y="22041"/>
                <wp:lineTo x="21460" y="21703"/>
                <wp:lineTo x="21564" y="21355"/>
                <wp:lineTo x="21737" y="14858"/>
                <wp:lineTo x="22155" y="13466"/>
                <wp:lineTo x="22224" y="7316"/>
                <wp:lineTo x="21905" y="-77"/>
                <wp:lineTo x="21109" y="-808"/>
              </wp:wrapPolygon>
            </wp:wrapTight>
            <wp:docPr id="522912141" name="Billede 1" descr="Painted Lady Butterfly Images – Browse 21,827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inted Lady Butterfly Images – Browse 21,827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8694">
                      <a:off x="0" y="0"/>
                      <a:ext cx="1831975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354">
        <w:t>Kære forælder</w:t>
      </w:r>
      <w:r w:rsidR="006303B9">
        <w:t xml:space="preserve"> til </w:t>
      </w:r>
      <w:bookmarkEnd w:id="0"/>
      <w:r w:rsidR="006303B9">
        <w:t>_________________________</w:t>
      </w:r>
    </w:p>
    <w:p w14:paraId="4B01926E" w14:textId="77777777" w:rsidR="00B86768" w:rsidRDefault="00B86768" w:rsidP="00B86768">
      <w:pPr>
        <w:spacing w:before="75" w:after="75" w:line="300" w:lineRule="atLeast"/>
        <w:outlineLvl w:val="3"/>
        <w:rPr>
          <w:rFonts w:ascii="Segoe UI" w:eastAsia="Times New Roman" w:hAnsi="Segoe UI" w:cs="Segoe UI"/>
          <w:b/>
          <w:bCs/>
          <w:color w:val="616161"/>
          <w:sz w:val="24"/>
          <w:szCs w:val="24"/>
          <w:lang w:eastAsia="da-DK"/>
        </w:rPr>
      </w:pPr>
    </w:p>
    <w:p w14:paraId="165B5457" w14:textId="77777777" w:rsidR="00B86768" w:rsidRPr="00521159" w:rsidRDefault="00B86768" w:rsidP="00B86768">
      <w:pPr>
        <w:spacing w:before="75" w:after="75" w:line="300" w:lineRule="atLeast"/>
        <w:outlineLvl w:val="3"/>
        <w:rPr>
          <w:rFonts w:eastAsia="Times New Roman" w:cs="Segoe UI"/>
          <w:b/>
          <w:bCs/>
          <w:color w:val="616161"/>
          <w:sz w:val="24"/>
          <w:szCs w:val="24"/>
          <w:lang w:eastAsia="da-DK"/>
        </w:rPr>
      </w:pPr>
      <w:r w:rsidRPr="00521159">
        <w:rPr>
          <w:rFonts w:eastAsia="Times New Roman" w:cs="Segoe UI"/>
          <w:b/>
          <w:bCs/>
          <w:color w:val="616161"/>
          <w:sz w:val="24"/>
          <w:szCs w:val="24"/>
          <w:lang w:eastAsia="da-DK"/>
        </w:rPr>
        <w:t>Overgangen fra dagtilbud til skole</w:t>
      </w:r>
    </w:p>
    <w:p w14:paraId="48BF40EE" w14:textId="77777777" w:rsidR="00B86768" w:rsidRPr="00521159" w:rsidRDefault="00B86768" w:rsidP="00B86768">
      <w:pPr>
        <w:spacing w:line="300" w:lineRule="atLeast"/>
      </w:pPr>
      <w:r w:rsidRPr="00521159">
        <w:t>Snart er det tid til, at dit barn begynder i skole. Børnehaven vil samarbejde med skolen om at støtte denne overgang så godt som muligt.</w:t>
      </w:r>
    </w:p>
    <w:p w14:paraId="6C2AD48F" w14:textId="77777777" w:rsidR="00B86768" w:rsidRPr="006329D9" w:rsidRDefault="00B86768" w:rsidP="00B86768">
      <w:pPr>
        <w:spacing w:line="300" w:lineRule="atLeast"/>
        <w:rPr>
          <w:rFonts w:ascii="Segoe UI" w:eastAsia="Times New Roman" w:hAnsi="Segoe UI" w:cs="Segoe UI"/>
          <w:color w:val="616161"/>
          <w:sz w:val="21"/>
          <w:szCs w:val="21"/>
          <w:lang w:eastAsia="da-DK"/>
        </w:rPr>
      </w:pPr>
    </w:p>
    <w:p w14:paraId="42295395" w14:textId="77777777" w:rsidR="00B86768" w:rsidRPr="00521159" w:rsidRDefault="00B86768" w:rsidP="00B86768">
      <w:pPr>
        <w:spacing w:before="75" w:after="75" w:line="300" w:lineRule="atLeast"/>
        <w:outlineLvl w:val="3"/>
        <w:rPr>
          <w:rFonts w:eastAsia="Times New Roman" w:cs="Segoe UI"/>
          <w:b/>
          <w:bCs/>
          <w:color w:val="616161"/>
          <w:sz w:val="24"/>
          <w:szCs w:val="24"/>
          <w:lang w:eastAsia="da-DK"/>
        </w:rPr>
      </w:pPr>
      <w:r w:rsidRPr="00521159">
        <w:rPr>
          <w:rFonts w:eastAsia="Times New Roman" w:cs="Segoe UI"/>
          <w:b/>
          <w:bCs/>
          <w:color w:val="616161"/>
          <w:sz w:val="24"/>
          <w:szCs w:val="24"/>
          <w:lang w:eastAsia="da-DK"/>
        </w:rPr>
        <w:t>Tal med dit barn</w:t>
      </w:r>
    </w:p>
    <w:p w14:paraId="467848AE" w14:textId="77777777" w:rsidR="00B86768" w:rsidRPr="00521159" w:rsidRDefault="00B86768" w:rsidP="00B86768">
      <w:pPr>
        <w:spacing w:line="300" w:lineRule="atLeast"/>
      </w:pPr>
      <w:r w:rsidRPr="00521159">
        <w:t>Det er helt naturligt at være nervøs, når der skal ske noget nyt. Derfor er det vigtigt at tale med dit barn om, hvad der skal ske, når man begynder i skole. Forklar, hvad de kan forvente, og lyt til deres bekymringer. Det kan hjælpe med at mindske nervøsiteten og gøre dem mere trygge ved den nye situation.</w:t>
      </w:r>
    </w:p>
    <w:p w14:paraId="0F8914FA" w14:textId="77777777" w:rsidR="00B86768" w:rsidRPr="00521159" w:rsidRDefault="00B86768" w:rsidP="00B86768">
      <w:pPr>
        <w:spacing w:line="300" w:lineRule="atLeast"/>
      </w:pPr>
    </w:p>
    <w:p w14:paraId="18F68587" w14:textId="77777777" w:rsidR="00B86768" w:rsidRPr="00521159" w:rsidRDefault="00B86768" w:rsidP="00B86768">
      <w:pPr>
        <w:spacing w:before="75" w:after="75" w:line="300" w:lineRule="atLeast"/>
        <w:outlineLvl w:val="3"/>
        <w:rPr>
          <w:rFonts w:eastAsia="Times New Roman" w:cs="Segoe UI"/>
          <w:b/>
          <w:bCs/>
          <w:color w:val="616161"/>
          <w:sz w:val="24"/>
          <w:szCs w:val="24"/>
          <w:lang w:eastAsia="da-DK"/>
        </w:rPr>
      </w:pPr>
      <w:r w:rsidRPr="00521159">
        <w:rPr>
          <w:rFonts w:eastAsia="Times New Roman" w:cs="Segoe UI"/>
          <w:b/>
          <w:bCs/>
          <w:color w:val="616161"/>
          <w:sz w:val="24"/>
          <w:szCs w:val="24"/>
          <w:lang w:eastAsia="da-DK"/>
        </w:rPr>
        <w:t>Sommerfugle i maven</w:t>
      </w:r>
    </w:p>
    <w:p w14:paraId="446D4331" w14:textId="42843B16" w:rsidR="00B86768" w:rsidRPr="00521159" w:rsidRDefault="00B86768" w:rsidP="00B86768">
      <w:pPr>
        <w:spacing w:line="300" w:lineRule="atLeast"/>
      </w:pPr>
      <w:r w:rsidRPr="00521159">
        <w:t xml:space="preserve">I børnehaven </w:t>
      </w:r>
      <w:r>
        <w:t>vil</w:t>
      </w:r>
      <w:r w:rsidRPr="00521159">
        <w:t xml:space="preserve"> dit barn sammen med sine kammerater arbejde med begrebet "sommerfugle i maven" i et sammenhængsforløb i maj og juni måned. Vi </w:t>
      </w:r>
      <w:r>
        <w:t>skal</w:t>
      </w:r>
      <w:r w:rsidRPr="00521159">
        <w:t xml:space="preserve"> arbejde med metaforen sommerfugle, og med forvandlingen fra puppe til sommerfugl for til sidst at være flyveklar i overgangen fra børnehave til skole. Vi </w:t>
      </w:r>
      <w:r>
        <w:t>skal</w:t>
      </w:r>
      <w:r w:rsidRPr="00521159">
        <w:t xml:space="preserve"> læs</w:t>
      </w:r>
      <w:r>
        <w:t>e</w:t>
      </w:r>
      <w:r w:rsidRPr="00521159">
        <w:t>, s</w:t>
      </w:r>
      <w:r>
        <w:t>ynge, lege</w:t>
      </w:r>
      <w:r w:rsidRPr="00521159">
        <w:t xml:space="preserve"> og være kreative indenfor dette tema, for i fællesskab at understøtte dit barns forberedelse til skolestart.</w:t>
      </w:r>
    </w:p>
    <w:p w14:paraId="2EB77CA7" w14:textId="76436E85" w:rsidR="00B86768" w:rsidRPr="00521159" w:rsidRDefault="00B86768" w:rsidP="00B86768">
      <w:pPr>
        <w:spacing w:line="300" w:lineRule="atLeast"/>
      </w:pPr>
      <w:r w:rsidRPr="00521159">
        <w:t xml:space="preserve">Når dit barn møder i </w:t>
      </w:r>
      <w:r w:rsidR="00346EE9">
        <w:t>børnehave</w:t>
      </w:r>
      <w:r w:rsidRPr="00521159">
        <w:t>klasse, vil arbejdet med begrebet sommerfugle fortsætte. Dette for at skabe genkendelighed og sammenhæng i overgangen mellem børnehave og skole.</w:t>
      </w:r>
    </w:p>
    <w:p w14:paraId="5035E1F1" w14:textId="77777777" w:rsidR="00B86768" w:rsidRPr="006329D9" w:rsidRDefault="00B86768" w:rsidP="00B86768">
      <w:pPr>
        <w:spacing w:before="75" w:after="75" w:line="300" w:lineRule="atLeast"/>
        <w:outlineLvl w:val="3"/>
        <w:rPr>
          <w:rFonts w:ascii="Segoe UI" w:eastAsia="Times New Roman" w:hAnsi="Segoe UI" w:cs="Segoe UI"/>
          <w:b/>
          <w:bCs/>
          <w:color w:val="616161"/>
          <w:sz w:val="24"/>
          <w:szCs w:val="24"/>
          <w:lang w:eastAsia="da-DK"/>
        </w:rPr>
      </w:pPr>
    </w:p>
    <w:p w14:paraId="3E29BB22" w14:textId="03DE53F3" w:rsidR="00B86768" w:rsidRPr="00521159" w:rsidRDefault="00B86768" w:rsidP="00B86768">
      <w:pPr>
        <w:spacing w:before="75" w:after="75" w:line="300" w:lineRule="atLeast"/>
        <w:outlineLvl w:val="3"/>
        <w:rPr>
          <w:rFonts w:eastAsia="Times New Roman" w:cs="Segoe UI"/>
          <w:b/>
          <w:bCs/>
          <w:color w:val="616161"/>
          <w:sz w:val="24"/>
          <w:szCs w:val="24"/>
          <w:lang w:eastAsia="da-DK"/>
        </w:rPr>
      </w:pPr>
      <w:r w:rsidRPr="00521159">
        <w:rPr>
          <w:rFonts w:eastAsia="Times New Roman" w:cs="Segoe UI"/>
          <w:b/>
          <w:bCs/>
          <w:color w:val="616161"/>
          <w:sz w:val="24"/>
          <w:szCs w:val="24"/>
          <w:lang w:eastAsia="da-DK"/>
        </w:rPr>
        <w:t>Gode id</w:t>
      </w:r>
      <w:r>
        <w:rPr>
          <w:rFonts w:eastAsia="Times New Roman" w:cs="Segoe UI"/>
          <w:b/>
          <w:bCs/>
          <w:color w:val="616161"/>
          <w:sz w:val="24"/>
          <w:szCs w:val="24"/>
          <w:lang w:eastAsia="da-DK"/>
        </w:rPr>
        <w:t>é</w:t>
      </w:r>
      <w:r w:rsidRPr="00521159">
        <w:rPr>
          <w:rFonts w:eastAsia="Times New Roman" w:cs="Segoe UI"/>
          <w:b/>
          <w:bCs/>
          <w:color w:val="616161"/>
          <w:sz w:val="24"/>
          <w:szCs w:val="24"/>
          <w:lang w:eastAsia="da-DK"/>
        </w:rPr>
        <w:t>er til dig som forælder</w:t>
      </w:r>
    </w:p>
    <w:p w14:paraId="61FCE65C" w14:textId="77777777" w:rsidR="00B86768" w:rsidRPr="00521159" w:rsidRDefault="00B86768" w:rsidP="00B86768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eastAsia="Times New Roman" w:cs="Segoe UI"/>
          <w:sz w:val="21"/>
          <w:szCs w:val="21"/>
          <w:lang w:eastAsia="da-DK"/>
        </w:rPr>
      </w:pPr>
      <w:r w:rsidRPr="00521159">
        <w:rPr>
          <w:rFonts w:eastAsia="Times New Roman" w:cs="Segoe UI"/>
          <w:b/>
          <w:bCs/>
          <w:sz w:val="21"/>
          <w:szCs w:val="21"/>
          <w:lang w:eastAsia="da-DK"/>
        </w:rPr>
        <w:t>Besøg skolen:</w:t>
      </w:r>
      <w:r w:rsidRPr="00521159">
        <w:rPr>
          <w:rFonts w:eastAsia="Times New Roman" w:cs="Segoe UI"/>
          <w:sz w:val="21"/>
          <w:szCs w:val="21"/>
          <w:lang w:eastAsia="da-DK"/>
        </w:rPr>
        <w:t xml:space="preserve"> Tag på besøg på skolen og leg på legepladsen, så dit barn kan blive fortrolig med omgivelserne. </w:t>
      </w:r>
    </w:p>
    <w:p w14:paraId="3E1E3D8D" w14:textId="77777777" w:rsidR="00B86768" w:rsidRPr="00521159" w:rsidRDefault="00B86768" w:rsidP="00B86768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eastAsia="Times New Roman" w:cs="Segoe UI"/>
          <w:sz w:val="21"/>
          <w:szCs w:val="21"/>
          <w:lang w:eastAsia="da-DK"/>
        </w:rPr>
      </w:pPr>
      <w:r w:rsidRPr="00521159">
        <w:rPr>
          <w:rFonts w:eastAsia="Times New Roman" w:cs="Segoe UI"/>
          <w:b/>
          <w:bCs/>
          <w:sz w:val="21"/>
          <w:szCs w:val="21"/>
          <w:lang w:eastAsia="da-DK"/>
        </w:rPr>
        <w:t>Rutiner:</w:t>
      </w:r>
      <w:r w:rsidRPr="00521159">
        <w:rPr>
          <w:rFonts w:eastAsia="Times New Roman" w:cs="Segoe UI"/>
          <w:sz w:val="21"/>
          <w:szCs w:val="21"/>
          <w:lang w:eastAsia="da-DK"/>
        </w:rPr>
        <w:t> Begynd at indføre faste rutiner derhjemme, som ligner dem, der vil være ved skolestart, såsom faste sengetider og måltider.</w:t>
      </w:r>
    </w:p>
    <w:p w14:paraId="292C13CE" w14:textId="77777777" w:rsidR="00B86768" w:rsidRPr="00521159" w:rsidRDefault="00B86768" w:rsidP="00B86768">
      <w:pPr>
        <w:numPr>
          <w:ilvl w:val="0"/>
          <w:numId w:val="1"/>
        </w:numPr>
        <w:spacing w:before="100" w:beforeAutospacing="1" w:after="100" w:afterAutospacing="1" w:line="300" w:lineRule="atLeast"/>
        <w:ind w:left="1095"/>
        <w:rPr>
          <w:rFonts w:eastAsia="Times New Roman" w:cs="Segoe UI"/>
          <w:sz w:val="21"/>
          <w:szCs w:val="21"/>
          <w:lang w:eastAsia="da-DK"/>
        </w:rPr>
      </w:pPr>
      <w:r w:rsidRPr="00521159">
        <w:rPr>
          <w:rFonts w:eastAsia="Times New Roman" w:cs="Segoe UI"/>
          <w:b/>
          <w:bCs/>
          <w:sz w:val="21"/>
          <w:szCs w:val="21"/>
          <w:lang w:eastAsia="da-DK"/>
        </w:rPr>
        <w:t>Læs og leg:</w:t>
      </w:r>
      <w:r w:rsidRPr="00521159">
        <w:rPr>
          <w:rFonts w:eastAsia="Times New Roman" w:cs="Segoe UI"/>
          <w:sz w:val="21"/>
          <w:szCs w:val="21"/>
          <w:lang w:eastAsia="da-DK"/>
        </w:rPr>
        <w:t> Læs bøger sammen og leg med dit barn for at stimulere nysgerrighed og læringslyst.</w:t>
      </w:r>
    </w:p>
    <w:p w14:paraId="1B00878D" w14:textId="77777777" w:rsidR="00B86768" w:rsidRDefault="00B86768" w:rsidP="00B86768">
      <w:pPr>
        <w:spacing w:before="75" w:after="75" w:line="300" w:lineRule="atLeast"/>
        <w:outlineLvl w:val="3"/>
        <w:rPr>
          <w:rFonts w:ascii="Segoe UI" w:eastAsia="Times New Roman" w:hAnsi="Segoe UI" w:cs="Segoe UI"/>
          <w:b/>
          <w:bCs/>
          <w:color w:val="616161"/>
          <w:sz w:val="24"/>
          <w:szCs w:val="24"/>
          <w:lang w:eastAsia="da-DK"/>
        </w:rPr>
      </w:pPr>
    </w:p>
    <w:p w14:paraId="7E5CEB29" w14:textId="77777777" w:rsidR="00B86768" w:rsidRPr="00521159" w:rsidRDefault="00B86768" w:rsidP="00B86768">
      <w:pPr>
        <w:spacing w:before="75" w:after="75" w:line="300" w:lineRule="atLeast"/>
        <w:outlineLvl w:val="3"/>
        <w:rPr>
          <w:rFonts w:eastAsia="Times New Roman" w:cs="Segoe UI"/>
          <w:b/>
          <w:bCs/>
          <w:color w:val="616161"/>
          <w:sz w:val="24"/>
          <w:szCs w:val="24"/>
          <w:lang w:eastAsia="da-DK"/>
        </w:rPr>
      </w:pPr>
      <w:r w:rsidRPr="00521159">
        <w:rPr>
          <w:rFonts w:eastAsia="Times New Roman" w:cs="Segoe UI"/>
          <w:b/>
          <w:bCs/>
          <w:color w:val="616161"/>
          <w:sz w:val="24"/>
          <w:szCs w:val="24"/>
          <w:lang w:eastAsia="da-DK"/>
        </w:rPr>
        <w:t>Kontakt</w:t>
      </w:r>
    </w:p>
    <w:p w14:paraId="4DB673E9" w14:textId="77777777" w:rsidR="00B86768" w:rsidRPr="00B86768" w:rsidRDefault="00B86768" w:rsidP="00B86768">
      <w:pPr>
        <w:spacing w:line="300" w:lineRule="atLeast"/>
      </w:pPr>
      <w:r w:rsidRPr="00B86768">
        <w:t>Er du i tvivl om, hvordan du bedst muligt kan understøtte denne overgang og dialogen med dit barn, er du meget velkommen til at kontakte</w:t>
      </w:r>
    </w:p>
    <w:p w14:paraId="34942C34" w14:textId="77777777" w:rsidR="00B86768" w:rsidRDefault="00B86768" w:rsidP="00B86768">
      <w:pPr>
        <w:spacing w:line="300" w:lineRule="atLeast"/>
        <w:rPr>
          <w:rFonts w:eastAsia="Times New Roman" w:cs="Segoe UI"/>
          <w:color w:val="616161"/>
          <w:sz w:val="21"/>
          <w:szCs w:val="21"/>
          <w:lang w:eastAsia="da-DK"/>
        </w:rPr>
      </w:pPr>
    </w:p>
    <w:p w14:paraId="6B89A0C3" w14:textId="77777777" w:rsidR="00B86768" w:rsidRDefault="00B86768" w:rsidP="00B86768">
      <w:pPr>
        <w:pBdr>
          <w:bottom w:val="single" w:sz="12" w:space="1" w:color="auto"/>
        </w:pBdr>
        <w:spacing w:line="300" w:lineRule="atLeast"/>
        <w:rPr>
          <w:rFonts w:eastAsia="Times New Roman" w:cs="Segoe UI"/>
          <w:color w:val="616161"/>
          <w:sz w:val="21"/>
          <w:szCs w:val="21"/>
          <w:lang w:eastAsia="da-DK"/>
        </w:rPr>
      </w:pPr>
    </w:p>
    <w:p w14:paraId="57269DD5" w14:textId="77777777" w:rsidR="00B86768" w:rsidRDefault="00B86768" w:rsidP="00B86768">
      <w:pPr>
        <w:spacing w:line="300" w:lineRule="atLeast"/>
        <w:rPr>
          <w:rFonts w:eastAsia="Times New Roman" w:cs="Segoe UI"/>
          <w:color w:val="616161"/>
          <w:sz w:val="21"/>
          <w:szCs w:val="21"/>
          <w:lang w:eastAsia="da-DK"/>
        </w:rPr>
      </w:pPr>
    </w:p>
    <w:p w14:paraId="246F1655" w14:textId="141BC0B9" w:rsidR="00B86768" w:rsidRPr="006303B9" w:rsidRDefault="00B86768" w:rsidP="00B86768">
      <w:pPr>
        <w:spacing w:line="300" w:lineRule="atLeast"/>
        <w:jc w:val="center"/>
        <w:rPr>
          <w:i/>
          <w:iCs/>
          <w:noProof/>
        </w:rPr>
      </w:pPr>
      <w:r w:rsidRPr="006303B9">
        <w:rPr>
          <w:rFonts w:eastAsia="Times New Roman" w:cs="Segoe UI"/>
          <w:i/>
          <w:iCs/>
          <w:color w:val="616161"/>
          <w:sz w:val="24"/>
          <w:szCs w:val="24"/>
          <w:lang w:eastAsia="da-DK"/>
        </w:rPr>
        <w:t>Med venlig hilsen</w:t>
      </w:r>
      <w:r w:rsidRPr="006303B9">
        <w:rPr>
          <w:i/>
          <w:iCs/>
          <w:noProof/>
        </w:rPr>
        <w:br w:type="page"/>
      </w:r>
    </w:p>
    <w:p w14:paraId="43D97A85" w14:textId="77777777" w:rsidR="006303B9" w:rsidRDefault="006303B9" w:rsidP="00B8676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44FC17B6" w14:textId="2CC955DD" w:rsidR="00B86768" w:rsidRDefault="00B86768" w:rsidP="00B8676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B86768">
        <w:rPr>
          <w:rFonts w:asciiTheme="majorHAnsi" w:eastAsiaTheme="majorEastAsia" w:hAnsiTheme="majorHAnsi" w:cstheme="majorBidi"/>
          <w:noProof/>
          <w:color w:val="0F4761" w:themeColor="accent1" w:themeShade="BF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B81AF1C" wp14:editId="6F3B4AC8">
            <wp:simplePos x="0" y="0"/>
            <wp:positionH relativeFrom="margin">
              <wp:posOffset>443865</wp:posOffset>
            </wp:positionH>
            <wp:positionV relativeFrom="paragraph">
              <wp:posOffset>1607820</wp:posOffset>
            </wp:positionV>
            <wp:extent cx="5857240" cy="4392295"/>
            <wp:effectExtent l="0" t="0" r="0" b="8255"/>
            <wp:wrapTight wrapText="bothSides">
              <wp:wrapPolygon edited="0">
                <wp:start x="0" y="0"/>
                <wp:lineTo x="0" y="21547"/>
                <wp:lineTo x="21497" y="21547"/>
                <wp:lineTo x="21497" y="0"/>
                <wp:lineTo x="0" y="0"/>
              </wp:wrapPolygon>
            </wp:wrapTight>
            <wp:docPr id="1142034781" name="Billede 8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8">
                      <a:hlinkClick r:id="rId6" tgtFrame="&quot;_blank&quot;" tooltip="&quot;&quot;"/>
                    </pic:cNvPr>
                    <pic:cNvPicPr>
                      <a:picLocks noChangeAspect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76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Her er bøgerne, som dit barn møde</w:t>
      </w:r>
      <w:r w:rsidR="006303B9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r</w:t>
      </w:r>
      <w:r w:rsidRPr="00B8676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i dagtilbud og skole</w:t>
      </w:r>
    </w:p>
    <w:p w14:paraId="09F82857" w14:textId="36922834" w:rsidR="00B86768" w:rsidRDefault="00B86768" w:rsidP="00B86768">
      <w:r w:rsidRPr="00B86768">
        <w:rPr>
          <w:sz w:val="28"/>
          <w:szCs w:val="28"/>
        </w:rPr>
        <w:t>Hvis I godt kunne tænke jer at låne bøgerne, så kan de lånes på alle afdelinger af Slagelse bibliotekerne</w:t>
      </w:r>
      <w:r>
        <w:t xml:space="preserve">. </w:t>
      </w:r>
      <w:r w:rsidRPr="00B86768">
        <w:rPr>
          <w:sz w:val="28"/>
          <w:szCs w:val="28"/>
        </w:rPr>
        <w:t>God fornøjelse med læsningen.</w:t>
      </w:r>
      <w:r>
        <w:t xml:space="preserve"> </w:t>
      </w:r>
    </w:p>
    <w:p w14:paraId="1B6F8158" w14:textId="77777777" w:rsidR="00B86768" w:rsidRDefault="00B86768" w:rsidP="00B86768"/>
    <w:p w14:paraId="66F247BB" w14:textId="77777777" w:rsidR="00B86768" w:rsidRDefault="00B86768" w:rsidP="00B86768"/>
    <w:p w14:paraId="38C77CD0" w14:textId="77777777" w:rsidR="00B86768" w:rsidRDefault="00B86768" w:rsidP="00B86768"/>
    <w:p w14:paraId="628E67E1" w14:textId="77777777" w:rsidR="00B86768" w:rsidRDefault="00B86768" w:rsidP="00B86768"/>
    <w:p w14:paraId="46361458" w14:textId="77777777" w:rsidR="00B86768" w:rsidRDefault="00B86768" w:rsidP="00B86768"/>
    <w:p w14:paraId="4B7E40DE" w14:textId="77777777" w:rsidR="00B86768" w:rsidRDefault="00B86768" w:rsidP="00B86768"/>
    <w:p w14:paraId="11BCD02B" w14:textId="77777777" w:rsidR="00B86768" w:rsidRDefault="00B86768" w:rsidP="00B86768"/>
    <w:p w14:paraId="4B3B52CA" w14:textId="77777777" w:rsidR="00B86768" w:rsidRDefault="00B86768" w:rsidP="00B86768"/>
    <w:p w14:paraId="6A96CB77" w14:textId="77777777" w:rsidR="00B86768" w:rsidRDefault="00B86768" w:rsidP="00B86768"/>
    <w:p w14:paraId="7E8FE1E5" w14:textId="77777777" w:rsidR="00B86768" w:rsidRDefault="00B86768" w:rsidP="00B86768"/>
    <w:p w14:paraId="77365825" w14:textId="77777777" w:rsidR="00B86768" w:rsidRDefault="00B86768" w:rsidP="00B86768"/>
    <w:p w14:paraId="0F9D7FEB" w14:textId="77777777" w:rsidR="00B86768" w:rsidRDefault="00B86768" w:rsidP="00B86768"/>
    <w:p w14:paraId="655231C2" w14:textId="77777777" w:rsidR="00B86768" w:rsidRDefault="00B86768" w:rsidP="00B86768"/>
    <w:p w14:paraId="7EAF1779" w14:textId="77777777" w:rsidR="00B86768" w:rsidRDefault="00B86768" w:rsidP="00B86768"/>
    <w:p w14:paraId="761F3F74" w14:textId="77777777" w:rsidR="00B86768" w:rsidRDefault="00B86768" w:rsidP="00B86768"/>
    <w:p w14:paraId="46680D69" w14:textId="77777777" w:rsidR="00B86768" w:rsidRDefault="00B86768" w:rsidP="00B86768"/>
    <w:p w14:paraId="00487C5A" w14:textId="77777777" w:rsidR="00B86768" w:rsidRDefault="00B86768" w:rsidP="00B86768"/>
    <w:p w14:paraId="1512ADD8" w14:textId="77777777" w:rsidR="00B86768" w:rsidRDefault="00B86768" w:rsidP="00B86768"/>
    <w:p w14:paraId="1613F996" w14:textId="77777777" w:rsidR="00B86768" w:rsidRDefault="00B86768" w:rsidP="00B86768"/>
    <w:p w14:paraId="0B8C915F" w14:textId="05337EE4" w:rsidR="00B86768" w:rsidRDefault="00B86768" w:rsidP="00B86768"/>
    <w:p w14:paraId="6617D77E" w14:textId="2397A3B5" w:rsidR="00B86768" w:rsidRPr="00B86768" w:rsidRDefault="00B86768" w:rsidP="00B86768">
      <w:pPr>
        <w:jc w:val="center"/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3441409" wp14:editId="0260FE80">
            <wp:simplePos x="0" y="0"/>
            <wp:positionH relativeFrom="margin">
              <wp:posOffset>4169796</wp:posOffset>
            </wp:positionH>
            <wp:positionV relativeFrom="paragraph">
              <wp:posOffset>224956</wp:posOffset>
            </wp:positionV>
            <wp:extent cx="1210945" cy="692150"/>
            <wp:effectExtent l="95250" t="247650" r="103505" b="260350"/>
            <wp:wrapNone/>
            <wp:docPr id="450805330" name="Billede 1" descr="Painted Lady Butterfly Images – Browse 21,827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inted Lady Butterfly Images – Browse 21,827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8694">
                      <a:off x="0" y="0"/>
                      <a:ext cx="121094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768">
        <w:rPr>
          <w:rFonts w:asciiTheme="majorHAnsi" w:eastAsiaTheme="majorEastAsia" w:hAnsiTheme="majorHAnsi" w:cstheme="majorBidi"/>
          <w:i/>
          <w:iCs/>
          <w:color w:val="0F4761" w:themeColor="accent1" w:themeShade="BF"/>
          <w:sz w:val="44"/>
          <w:szCs w:val="44"/>
        </w:rPr>
        <w:t>Rigtig god skolestart</w:t>
      </w:r>
    </w:p>
    <w:sectPr w:rsidR="00B86768" w:rsidRPr="00B86768" w:rsidSect="00B86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17CFB"/>
    <w:multiLevelType w:val="multilevel"/>
    <w:tmpl w:val="E3BC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8"/>
    <w:rsid w:val="00346EE9"/>
    <w:rsid w:val="00365279"/>
    <w:rsid w:val="006303B9"/>
    <w:rsid w:val="00794EA3"/>
    <w:rsid w:val="008166F4"/>
    <w:rsid w:val="009C2CF0"/>
    <w:rsid w:val="00B86768"/>
    <w:rsid w:val="00C82F6F"/>
    <w:rsid w:val="00D063CF"/>
    <w:rsid w:val="00DB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093"/>
  <w15:chartTrackingRefBased/>
  <w15:docId w15:val="{C2889D44-C0DD-4293-B391-CA0007D1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768"/>
  </w:style>
  <w:style w:type="paragraph" w:styleId="Overskrift1">
    <w:name w:val="heading 1"/>
    <w:basedOn w:val="Normal"/>
    <w:next w:val="Normal"/>
    <w:link w:val="Overskrift1Tegn"/>
    <w:uiPriority w:val="9"/>
    <w:qFormat/>
    <w:rsid w:val="00B86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6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6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6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67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67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67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67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67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67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86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6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6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6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86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867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867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867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86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67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86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https://mcusercontent.com/3572cded8694ffb0e3cc7f706/images/e95af748-2de3-5a55-65b8-a21346e80116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&#230;seleg.us4.list-manage.com/track/click?u=3572cded8694ffb0e3cc7f706&amp;id=46bb8b55d2&amp;e=3c20006fc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1626</Characters>
  <Application>Microsoft Office Word</Application>
  <DocSecurity>0</DocSecurity>
  <Lines>60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Kamstrup</dc:creator>
  <cp:keywords/>
  <dc:description/>
  <cp:lastModifiedBy>Anna Kristine Zieler</cp:lastModifiedBy>
  <cp:revision>3</cp:revision>
  <cp:lastPrinted>2025-04-10T11:44:00Z</cp:lastPrinted>
  <dcterms:created xsi:type="dcterms:W3CDTF">2025-12-10T16:11:00Z</dcterms:created>
  <dcterms:modified xsi:type="dcterms:W3CDTF">2025-12-10T16:12:00Z</dcterms:modified>
</cp:coreProperties>
</file>